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A" w:rsidRPr="00DC108A" w:rsidRDefault="004C098A" w:rsidP="00DC108A">
      <w:pPr>
        <w:widowControl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附：</w:t>
      </w:r>
    </w:p>
    <w:p w:rsidR="004C098A" w:rsidRPr="00E759CE" w:rsidRDefault="004C098A" w:rsidP="00675B70">
      <w:pPr>
        <w:widowControl/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E759CE">
        <w:rPr>
          <w:rFonts w:ascii="方正小标宋简体" w:eastAsia="方正小标宋简体" w:hAnsi="仿宋" w:hint="eastAsia"/>
          <w:sz w:val="44"/>
          <w:szCs w:val="44"/>
        </w:rPr>
        <w:t>湖南大学两项法规主题宣传教育活动任务分工表</w:t>
      </w:r>
    </w:p>
    <w:tbl>
      <w:tblPr>
        <w:tblW w:w="14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"/>
        <w:gridCol w:w="7455"/>
        <w:gridCol w:w="1575"/>
        <w:gridCol w:w="3045"/>
        <w:gridCol w:w="1215"/>
      </w:tblGrid>
      <w:tr w:rsidR="004C098A" w:rsidRPr="00534E91" w:rsidTr="00675B70">
        <w:trPr>
          <w:trHeight w:val="608"/>
        </w:trPr>
        <w:tc>
          <w:tcPr>
            <w:tcW w:w="914" w:type="dxa"/>
            <w:vMerge w:val="restart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455" w:type="dxa"/>
            <w:vMerge w:val="restart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4620" w:type="dxa"/>
            <w:gridSpan w:val="2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1215" w:type="dxa"/>
            <w:vMerge w:val="restart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安排</w:t>
            </w:r>
          </w:p>
        </w:tc>
      </w:tr>
      <w:tr w:rsidR="004C098A" w:rsidRPr="00534E91" w:rsidTr="00675B70">
        <w:trPr>
          <w:trHeight w:val="624"/>
        </w:trPr>
        <w:tc>
          <w:tcPr>
            <w:tcW w:w="914" w:type="dxa"/>
            <w:vMerge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5" w:type="dxa"/>
            <w:vMerge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牵头单位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b/>
                <w:sz w:val="28"/>
                <w:szCs w:val="28"/>
              </w:rPr>
              <w:t>配合单位</w:t>
            </w:r>
          </w:p>
        </w:tc>
        <w:tc>
          <w:tcPr>
            <w:tcW w:w="1215" w:type="dxa"/>
            <w:vMerge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C098A" w:rsidRPr="00534E91" w:rsidTr="00675B70">
        <w:trPr>
          <w:trHeight w:val="1059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pacing w:val="8"/>
                <w:sz w:val="28"/>
                <w:szCs w:val="28"/>
              </w:rPr>
              <w:t>利用学校各类媒体为两项法规宣传学习进行舆论造势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纪委、监察处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798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pacing w:val="8"/>
                <w:sz w:val="28"/>
                <w:szCs w:val="28"/>
              </w:rPr>
              <w:t>在校报开辟学习专栏，开展“以案说纪”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3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  <w:tr w:rsidR="004C098A" w:rsidRPr="00534E91" w:rsidTr="00675B70">
        <w:trPr>
          <w:trHeight w:val="620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pacing w:val="8"/>
                <w:sz w:val="28"/>
                <w:szCs w:val="28"/>
              </w:rPr>
              <w:t>将《准则》和《条例》纳入学校两级中心组理论学习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两级领导班子成员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695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pacing w:val="8"/>
                <w:sz w:val="28"/>
                <w:szCs w:val="28"/>
              </w:rPr>
              <w:t>将《准则》和《条例》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纳入党校和党员干部教育培训计划</w:t>
            </w:r>
          </w:p>
        </w:tc>
        <w:tc>
          <w:tcPr>
            <w:tcW w:w="1575" w:type="dxa"/>
            <w:vAlign w:val="center"/>
          </w:tcPr>
          <w:p w:rsidR="004C098A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党校、</w:t>
            </w:r>
          </w:p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各基层党组织、分党校，人力资源处，工会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607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利用“三会一课”组织基层党支部、党员开展学习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各基层党委（党总支）、党支部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1086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将两项法规学习纳入“三严三实”和“两学一做”专题教育和领导班子专题民主生活会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各基层党组织、</w:t>
            </w:r>
          </w:p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二级单位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1041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pacing w:val="8"/>
                <w:sz w:val="28"/>
                <w:szCs w:val="28"/>
              </w:rPr>
              <w:t>邀请专家作两项党内法规专题辅导报告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5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  <w:tr w:rsidR="004C098A" w:rsidRPr="00534E91" w:rsidTr="00675B70">
        <w:trPr>
          <w:trHeight w:val="573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二级单位纪检</w:t>
            </w:r>
            <w:bookmarkStart w:id="0" w:name="_GoBack"/>
            <w:bookmarkEnd w:id="0"/>
            <w:r w:rsidRPr="00534E91">
              <w:rPr>
                <w:rFonts w:ascii="仿宋" w:eastAsia="仿宋" w:hAnsi="仿宋" w:hint="eastAsia"/>
                <w:sz w:val="28"/>
                <w:szCs w:val="28"/>
              </w:rPr>
              <w:t>干部培训班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二级单位纪检组织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4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  <w:tr w:rsidR="004C098A" w:rsidRPr="00534E91" w:rsidTr="00675B70">
        <w:trPr>
          <w:trHeight w:val="897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新任领导干部廉政教育专题培训班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9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  <w:tr w:rsidR="004C098A" w:rsidRPr="00534E91" w:rsidTr="00675B70">
        <w:trPr>
          <w:trHeight w:val="677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党员领导干部观看警示教育片、案例剖析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</w:tr>
      <w:tr w:rsidR="004C098A" w:rsidRPr="00534E91" w:rsidTr="00675B70">
        <w:trPr>
          <w:trHeight w:val="1057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pacing w:val="8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组织学习两项法规知识测试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各基层党委（党总支）、二级单位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  <w:tr w:rsidR="004C098A" w:rsidRPr="00534E91" w:rsidTr="00675B70">
        <w:trPr>
          <w:trHeight w:val="1512"/>
        </w:trPr>
        <w:tc>
          <w:tcPr>
            <w:tcW w:w="914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745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组织两项法规知识抢答赛</w:t>
            </w:r>
          </w:p>
        </w:tc>
        <w:tc>
          <w:tcPr>
            <w:tcW w:w="157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纪委</w:t>
            </w:r>
          </w:p>
        </w:tc>
        <w:tc>
          <w:tcPr>
            <w:tcW w:w="304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 w:hint="eastAsia"/>
                <w:sz w:val="28"/>
                <w:szCs w:val="28"/>
              </w:rPr>
              <w:t>法学院、廉政研究中心；各基层党委（党</w:t>
            </w:r>
            <w:r w:rsidRPr="00534E9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总支）</w:t>
            </w:r>
          </w:p>
        </w:tc>
        <w:tc>
          <w:tcPr>
            <w:tcW w:w="1215" w:type="dxa"/>
            <w:vAlign w:val="center"/>
          </w:tcPr>
          <w:p w:rsidR="004C098A" w:rsidRPr="00534E91" w:rsidRDefault="004C098A" w:rsidP="00675B7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E91">
              <w:rPr>
                <w:rFonts w:ascii="仿宋" w:eastAsia="仿宋" w:hAnsi="仿宋"/>
                <w:sz w:val="28"/>
                <w:szCs w:val="28"/>
              </w:rPr>
              <w:t>10-11</w:t>
            </w:r>
            <w:r w:rsidRPr="00534E91">
              <w:rPr>
                <w:rFonts w:ascii="仿宋" w:eastAsia="仿宋" w:hAnsi="仿宋" w:hint="eastAsia"/>
                <w:sz w:val="28"/>
                <w:szCs w:val="28"/>
              </w:rPr>
              <w:t>月份</w:t>
            </w:r>
          </w:p>
        </w:tc>
      </w:tr>
    </w:tbl>
    <w:p w:rsidR="004C098A" w:rsidRPr="00675B70" w:rsidRDefault="004C098A" w:rsidP="00675B70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4C098A" w:rsidRPr="00675B70" w:rsidSect="00E059B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8A" w:rsidRDefault="004C098A" w:rsidP="002F2D67">
      <w:r>
        <w:separator/>
      </w:r>
    </w:p>
  </w:endnote>
  <w:endnote w:type="continuationSeparator" w:id="0">
    <w:p w:rsidR="004C098A" w:rsidRDefault="004C098A" w:rsidP="002F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8A" w:rsidRPr="002F2D67" w:rsidRDefault="004C098A">
    <w:pPr>
      <w:pStyle w:val="Footer"/>
      <w:jc w:val="right"/>
      <w:rPr>
        <w:rFonts w:ascii="方正仿宋简体" w:eastAsia="方正仿宋简体"/>
        <w:sz w:val="30"/>
        <w:szCs w:val="30"/>
      </w:rPr>
    </w:pPr>
    <w:r>
      <w:rPr>
        <w:rFonts w:ascii="方正仿宋简体" w:eastAsia="方正仿宋简体"/>
        <w:sz w:val="30"/>
        <w:szCs w:val="30"/>
      </w:rPr>
      <w:t>—</w:t>
    </w:r>
    <w:r>
      <w:rPr>
        <w:rFonts w:ascii="方正仿宋简体" w:eastAsia="方正仿宋简体"/>
        <w:sz w:val="30"/>
        <w:szCs w:val="30"/>
      </w:rPr>
      <w:t xml:space="preserve"> </w:t>
    </w:r>
    <w:r w:rsidRPr="002F2D67">
      <w:rPr>
        <w:rFonts w:ascii="方正仿宋简体" w:eastAsia="方正仿宋简体"/>
        <w:sz w:val="28"/>
        <w:szCs w:val="28"/>
      </w:rPr>
      <w:fldChar w:fldCharType="begin"/>
    </w:r>
    <w:r w:rsidRPr="002F2D67">
      <w:rPr>
        <w:rFonts w:ascii="方正仿宋简体" w:eastAsia="方正仿宋简体"/>
        <w:sz w:val="28"/>
        <w:szCs w:val="28"/>
      </w:rPr>
      <w:instrText>PAGE   \* MERGEFORMAT</w:instrText>
    </w:r>
    <w:r w:rsidRPr="002F2D67">
      <w:rPr>
        <w:rFonts w:ascii="方正仿宋简体" w:eastAsia="方正仿宋简体"/>
        <w:sz w:val="28"/>
        <w:szCs w:val="28"/>
      </w:rPr>
      <w:fldChar w:fldCharType="separate"/>
    </w:r>
    <w:r w:rsidRPr="00DC108A">
      <w:rPr>
        <w:rFonts w:ascii="方正仿宋简体" w:eastAsia="方正仿宋简体"/>
        <w:noProof/>
        <w:sz w:val="28"/>
        <w:szCs w:val="28"/>
        <w:lang w:val="zh-CN"/>
      </w:rPr>
      <w:t>1</w:t>
    </w:r>
    <w:r w:rsidRPr="002F2D67">
      <w:rPr>
        <w:rFonts w:ascii="方正仿宋简体" w:eastAsia="方正仿宋简体"/>
        <w:sz w:val="28"/>
        <w:szCs w:val="28"/>
      </w:rPr>
      <w:fldChar w:fldCharType="end"/>
    </w:r>
    <w:r>
      <w:rPr>
        <w:rFonts w:ascii="方正仿宋简体" w:eastAsia="方正仿宋简体"/>
        <w:sz w:val="30"/>
        <w:szCs w:val="30"/>
      </w:rPr>
      <w:t xml:space="preserve"> </w:t>
    </w:r>
    <w:r>
      <w:rPr>
        <w:rFonts w:ascii="方正仿宋简体" w:eastAsia="方正仿宋简体"/>
        <w:sz w:val="30"/>
        <w:szCs w:val="30"/>
      </w:rPr>
      <w:t>—</w:t>
    </w:r>
  </w:p>
  <w:p w:rsidR="004C098A" w:rsidRDefault="004C0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8A" w:rsidRDefault="004C098A" w:rsidP="002F2D67">
      <w:r>
        <w:separator/>
      </w:r>
    </w:p>
  </w:footnote>
  <w:footnote w:type="continuationSeparator" w:id="0">
    <w:p w:rsidR="004C098A" w:rsidRDefault="004C098A" w:rsidP="002F2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1B4"/>
    <w:multiLevelType w:val="hybridMultilevel"/>
    <w:tmpl w:val="3C061CE6"/>
    <w:lvl w:ilvl="0" w:tplc="FD8A336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897"/>
    <w:rsid w:val="00020509"/>
    <w:rsid w:val="0003054C"/>
    <w:rsid w:val="00030D18"/>
    <w:rsid w:val="000407D6"/>
    <w:rsid w:val="00044839"/>
    <w:rsid w:val="000456D4"/>
    <w:rsid w:val="00065C5C"/>
    <w:rsid w:val="000908BA"/>
    <w:rsid w:val="000926D6"/>
    <w:rsid w:val="00092A3B"/>
    <w:rsid w:val="000945A2"/>
    <w:rsid w:val="000960A0"/>
    <w:rsid w:val="000A0FA3"/>
    <w:rsid w:val="000B6ECA"/>
    <w:rsid w:val="000C0E05"/>
    <w:rsid w:val="000C7E34"/>
    <w:rsid w:val="000E320A"/>
    <w:rsid w:val="000E4B40"/>
    <w:rsid w:val="000F3265"/>
    <w:rsid w:val="001036C1"/>
    <w:rsid w:val="00127894"/>
    <w:rsid w:val="00135A2E"/>
    <w:rsid w:val="0014662E"/>
    <w:rsid w:val="00176F54"/>
    <w:rsid w:val="00183EEE"/>
    <w:rsid w:val="001D72D3"/>
    <w:rsid w:val="001F21F4"/>
    <w:rsid w:val="002178B6"/>
    <w:rsid w:val="00222261"/>
    <w:rsid w:val="00224B4F"/>
    <w:rsid w:val="0025321A"/>
    <w:rsid w:val="00270245"/>
    <w:rsid w:val="00271DF6"/>
    <w:rsid w:val="002823E4"/>
    <w:rsid w:val="002A2286"/>
    <w:rsid w:val="002A7B30"/>
    <w:rsid w:val="002B4D89"/>
    <w:rsid w:val="002C4CB2"/>
    <w:rsid w:val="002D2E51"/>
    <w:rsid w:val="002E7F42"/>
    <w:rsid w:val="002F076F"/>
    <w:rsid w:val="002F2D67"/>
    <w:rsid w:val="002F5978"/>
    <w:rsid w:val="00301B44"/>
    <w:rsid w:val="003022AA"/>
    <w:rsid w:val="00310E04"/>
    <w:rsid w:val="00341897"/>
    <w:rsid w:val="0034548C"/>
    <w:rsid w:val="00346129"/>
    <w:rsid w:val="00350122"/>
    <w:rsid w:val="003528C7"/>
    <w:rsid w:val="0037653D"/>
    <w:rsid w:val="003B07CB"/>
    <w:rsid w:val="003B309D"/>
    <w:rsid w:val="003C6BF2"/>
    <w:rsid w:val="003E2693"/>
    <w:rsid w:val="003E4B2D"/>
    <w:rsid w:val="003E4FC3"/>
    <w:rsid w:val="003F1416"/>
    <w:rsid w:val="003F29E9"/>
    <w:rsid w:val="00433F57"/>
    <w:rsid w:val="00441673"/>
    <w:rsid w:val="00443781"/>
    <w:rsid w:val="004472D0"/>
    <w:rsid w:val="00477714"/>
    <w:rsid w:val="00480E1B"/>
    <w:rsid w:val="00490D2B"/>
    <w:rsid w:val="00493EAD"/>
    <w:rsid w:val="004B645D"/>
    <w:rsid w:val="004C0872"/>
    <w:rsid w:val="004C098A"/>
    <w:rsid w:val="004C18E8"/>
    <w:rsid w:val="00530123"/>
    <w:rsid w:val="00534E91"/>
    <w:rsid w:val="005353B4"/>
    <w:rsid w:val="00553082"/>
    <w:rsid w:val="0057380E"/>
    <w:rsid w:val="0057569C"/>
    <w:rsid w:val="00575D45"/>
    <w:rsid w:val="00577C00"/>
    <w:rsid w:val="00592D84"/>
    <w:rsid w:val="005A165A"/>
    <w:rsid w:val="005C5C18"/>
    <w:rsid w:val="005E3AD7"/>
    <w:rsid w:val="005F077C"/>
    <w:rsid w:val="005F12DC"/>
    <w:rsid w:val="005F27F8"/>
    <w:rsid w:val="00605C8E"/>
    <w:rsid w:val="00620017"/>
    <w:rsid w:val="006331B1"/>
    <w:rsid w:val="00647F29"/>
    <w:rsid w:val="0065237B"/>
    <w:rsid w:val="00655104"/>
    <w:rsid w:val="00656513"/>
    <w:rsid w:val="00675B70"/>
    <w:rsid w:val="00686456"/>
    <w:rsid w:val="00693255"/>
    <w:rsid w:val="006C567E"/>
    <w:rsid w:val="006E462C"/>
    <w:rsid w:val="006E715F"/>
    <w:rsid w:val="007102C3"/>
    <w:rsid w:val="00726B85"/>
    <w:rsid w:val="007A2C02"/>
    <w:rsid w:val="007C4298"/>
    <w:rsid w:val="007C5542"/>
    <w:rsid w:val="007D3C78"/>
    <w:rsid w:val="007D410F"/>
    <w:rsid w:val="007E1A01"/>
    <w:rsid w:val="007E4C0C"/>
    <w:rsid w:val="007F6D9D"/>
    <w:rsid w:val="00832E47"/>
    <w:rsid w:val="00841652"/>
    <w:rsid w:val="00851777"/>
    <w:rsid w:val="00857414"/>
    <w:rsid w:val="00870CF4"/>
    <w:rsid w:val="00877E1B"/>
    <w:rsid w:val="008A4D4F"/>
    <w:rsid w:val="008C540B"/>
    <w:rsid w:val="008C6E0E"/>
    <w:rsid w:val="008D5180"/>
    <w:rsid w:val="008D5CE6"/>
    <w:rsid w:val="008D6D6B"/>
    <w:rsid w:val="008E05F7"/>
    <w:rsid w:val="008E1C89"/>
    <w:rsid w:val="00905EFC"/>
    <w:rsid w:val="0091062C"/>
    <w:rsid w:val="00910794"/>
    <w:rsid w:val="00934354"/>
    <w:rsid w:val="00934C88"/>
    <w:rsid w:val="00935830"/>
    <w:rsid w:val="00941AA7"/>
    <w:rsid w:val="00943286"/>
    <w:rsid w:val="009667C6"/>
    <w:rsid w:val="00984C87"/>
    <w:rsid w:val="009A058A"/>
    <w:rsid w:val="009B3159"/>
    <w:rsid w:val="009B4741"/>
    <w:rsid w:val="009C418D"/>
    <w:rsid w:val="009D0667"/>
    <w:rsid w:val="00A1607A"/>
    <w:rsid w:val="00A21186"/>
    <w:rsid w:val="00A22525"/>
    <w:rsid w:val="00A231C5"/>
    <w:rsid w:val="00A33293"/>
    <w:rsid w:val="00A4120C"/>
    <w:rsid w:val="00A51FB1"/>
    <w:rsid w:val="00A544FF"/>
    <w:rsid w:val="00A54A22"/>
    <w:rsid w:val="00A70EDC"/>
    <w:rsid w:val="00A711CD"/>
    <w:rsid w:val="00A84389"/>
    <w:rsid w:val="00A8760D"/>
    <w:rsid w:val="00A90A8E"/>
    <w:rsid w:val="00A94AA0"/>
    <w:rsid w:val="00AA0414"/>
    <w:rsid w:val="00AA3BF5"/>
    <w:rsid w:val="00AA5AA9"/>
    <w:rsid w:val="00AB11CF"/>
    <w:rsid w:val="00AB2824"/>
    <w:rsid w:val="00AB2C5D"/>
    <w:rsid w:val="00AB5296"/>
    <w:rsid w:val="00AC0EEA"/>
    <w:rsid w:val="00AC2D13"/>
    <w:rsid w:val="00AD2179"/>
    <w:rsid w:val="00AD7018"/>
    <w:rsid w:val="00B02CDC"/>
    <w:rsid w:val="00B11A90"/>
    <w:rsid w:val="00B12F0B"/>
    <w:rsid w:val="00B20820"/>
    <w:rsid w:val="00B42BE6"/>
    <w:rsid w:val="00B470D2"/>
    <w:rsid w:val="00B5510A"/>
    <w:rsid w:val="00B65B9D"/>
    <w:rsid w:val="00B8041F"/>
    <w:rsid w:val="00BA60F2"/>
    <w:rsid w:val="00BB79AC"/>
    <w:rsid w:val="00BB7B80"/>
    <w:rsid w:val="00BC0737"/>
    <w:rsid w:val="00BD46CF"/>
    <w:rsid w:val="00BF6C5B"/>
    <w:rsid w:val="00C031FE"/>
    <w:rsid w:val="00C03F54"/>
    <w:rsid w:val="00C17E60"/>
    <w:rsid w:val="00C2087A"/>
    <w:rsid w:val="00C23E1D"/>
    <w:rsid w:val="00C459E7"/>
    <w:rsid w:val="00C4788D"/>
    <w:rsid w:val="00C51BA6"/>
    <w:rsid w:val="00C54BB7"/>
    <w:rsid w:val="00C66AA0"/>
    <w:rsid w:val="00C67ADD"/>
    <w:rsid w:val="00C70D4C"/>
    <w:rsid w:val="00C94738"/>
    <w:rsid w:val="00CA42DC"/>
    <w:rsid w:val="00CA5F18"/>
    <w:rsid w:val="00CD3CCD"/>
    <w:rsid w:val="00CE4F6B"/>
    <w:rsid w:val="00D11B61"/>
    <w:rsid w:val="00D21CB8"/>
    <w:rsid w:val="00D3522C"/>
    <w:rsid w:val="00D454E3"/>
    <w:rsid w:val="00D503DF"/>
    <w:rsid w:val="00D50757"/>
    <w:rsid w:val="00D55174"/>
    <w:rsid w:val="00D649D9"/>
    <w:rsid w:val="00D70883"/>
    <w:rsid w:val="00D8664A"/>
    <w:rsid w:val="00DC108A"/>
    <w:rsid w:val="00DC39AF"/>
    <w:rsid w:val="00DD576C"/>
    <w:rsid w:val="00DD6177"/>
    <w:rsid w:val="00DF22F4"/>
    <w:rsid w:val="00E059B7"/>
    <w:rsid w:val="00E232CE"/>
    <w:rsid w:val="00E23409"/>
    <w:rsid w:val="00E30646"/>
    <w:rsid w:val="00E3602B"/>
    <w:rsid w:val="00E5119F"/>
    <w:rsid w:val="00E66348"/>
    <w:rsid w:val="00E759CE"/>
    <w:rsid w:val="00E75C36"/>
    <w:rsid w:val="00E94A31"/>
    <w:rsid w:val="00E97D41"/>
    <w:rsid w:val="00EA667A"/>
    <w:rsid w:val="00EA77C7"/>
    <w:rsid w:val="00EC4379"/>
    <w:rsid w:val="00EC464E"/>
    <w:rsid w:val="00EE3B3A"/>
    <w:rsid w:val="00EE7DA5"/>
    <w:rsid w:val="00EF3E16"/>
    <w:rsid w:val="00F001DE"/>
    <w:rsid w:val="00F1510B"/>
    <w:rsid w:val="00F17EC2"/>
    <w:rsid w:val="00F22F7E"/>
    <w:rsid w:val="00F2512B"/>
    <w:rsid w:val="00F34AF0"/>
    <w:rsid w:val="00F43243"/>
    <w:rsid w:val="00F4402A"/>
    <w:rsid w:val="00F541F5"/>
    <w:rsid w:val="00F649DA"/>
    <w:rsid w:val="00F72A2D"/>
    <w:rsid w:val="00F81FED"/>
    <w:rsid w:val="00F936DB"/>
    <w:rsid w:val="00FD3BAE"/>
    <w:rsid w:val="00FD6485"/>
    <w:rsid w:val="00FD668B"/>
    <w:rsid w:val="00FE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7C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F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2D67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2F2D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2D67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A544F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4FF"/>
    <w:rPr>
      <w:rFonts w:cs="Times New Roman"/>
      <w:sz w:val="18"/>
    </w:rPr>
  </w:style>
  <w:style w:type="table" w:styleId="TableGrid">
    <w:name w:val="Table Grid"/>
    <w:basedOn w:val="TableNormal"/>
    <w:uiPriority w:val="99"/>
    <w:rsid w:val="00B551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90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94A31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8D6D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关于深入开展两项党内法规</dc:title>
  <dc:subject/>
  <dc:creator>李海滔</dc:creator>
  <cp:keywords/>
  <dc:description/>
  <cp:lastModifiedBy>陈霞</cp:lastModifiedBy>
  <cp:revision>2</cp:revision>
  <cp:lastPrinted>2016-03-23T00:42:00Z</cp:lastPrinted>
  <dcterms:created xsi:type="dcterms:W3CDTF">2016-03-30T01:55:00Z</dcterms:created>
  <dcterms:modified xsi:type="dcterms:W3CDTF">2016-03-30T01:55:00Z</dcterms:modified>
</cp:coreProperties>
</file>